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6E9F" w14:textId="723CD099" w:rsidR="00B4453D" w:rsidRDefault="009916E7">
      <w:hyperlink r:id="rId4" w:history="1">
        <w:r w:rsidRPr="002C12C1">
          <w:rPr>
            <w:rStyle w:val="Collegamentoipertestuale"/>
          </w:rPr>
          <w:t>https://www.isprambiente.gov.it/it/servizi/sistema-carta-della-natura/cartografia/carta-della-natura-alla-scala-1-50.000/toscana</w:t>
        </w:r>
      </w:hyperlink>
    </w:p>
    <w:p w14:paraId="2A54D782" w14:textId="77777777" w:rsidR="009916E7" w:rsidRDefault="009916E7"/>
    <w:sectPr w:rsidR="009916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E7"/>
    <w:rsid w:val="005A5316"/>
    <w:rsid w:val="009916E7"/>
    <w:rsid w:val="00B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2745"/>
  <w15:chartTrackingRefBased/>
  <w15:docId w15:val="{F3D80A30-EFEF-41D0-9847-7011A8B5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16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prambiente.gov.it/it/servizi/sistema-carta-della-natura/cartografia/carta-della-natura-alla-scala-1-50.000/tosca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Gusmaroli</dc:creator>
  <cp:keywords/>
  <dc:description/>
  <cp:lastModifiedBy>Giancarlo Gusmaroli</cp:lastModifiedBy>
  <cp:revision>1</cp:revision>
  <dcterms:created xsi:type="dcterms:W3CDTF">2023-12-19T23:43:00Z</dcterms:created>
  <dcterms:modified xsi:type="dcterms:W3CDTF">2023-12-19T23:43:00Z</dcterms:modified>
</cp:coreProperties>
</file>